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E349" w14:textId="77777777" w:rsidR="00B35D8C" w:rsidRPr="00B35D8C" w:rsidRDefault="00B267BE" w:rsidP="00B35D8C">
      <w:pPr>
        <w:ind w:left="720"/>
        <w:rPr>
          <w:rFonts w:ascii="Book Antiqua" w:hAnsi="Book Antiqua"/>
          <w:b/>
          <w:bCs/>
          <w:u w:val="single"/>
        </w:rPr>
      </w:pPr>
      <w:r w:rsidRPr="00DD4D02">
        <w:rPr>
          <w:rFonts w:ascii="Book Antiqua" w:hAnsi="Book Antiqua"/>
          <w:b/>
          <w:bCs/>
          <w:u w:val="single"/>
        </w:rPr>
        <w:t xml:space="preserve">Corporate Action - List of Documents - </w:t>
      </w:r>
      <w:r w:rsidR="00B35D8C" w:rsidRPr="00B35D8C">
        <w:rPr>
          <w:rFonts w:ascii="Book Antiqua" w:hAnsi="Book Antiqua"/>
          <w:b/>
          <w:bCs/>
          <w:u w:val="single"/>
        </w:rPr>
        <w:t>Preference Shares Issue</w:t>
      </w:r>
    </w:p>
    <w:p w14:paraId="753F116A" w14:textId="3FC24854" w:rsidR="00D82D89" w:rsidRPr="00D82D89" w:rsidRDefault="00D82D89" w:rsidP="00D82D89">
      <w:pPr>
        <w:ind w:left="720"/>
        <w:rPr>
          <w:rFonts w:ascii="Book Antiqua" w:hAnsi="Book Antiqua"/>
          <w:b/>
          <w:bCs/>
          <w:u w:val="single"/>
        </w:rPr>
      </w:pPr>
    </w:p>
    <w:p w14:paraId="7B7B6E2C" w14:textId="2E07ECD4" w:rsidR="00B35D8C" w:rsidRPr="00B35D8C" w:rsidRDefault="00B35D8C" w:rsidP="00B35D8C">
      <w:pPr>
        <w:numPr>
          <w:ilvl w:val="0"/>
          <w:numId w:val="32"/>
        </w:numPr>
        <w:rPr>
          <w:rFonts w:ascii="Book Antiqua" w:hAnsi="Book Antiqua"/>
        </w:rPr>
      </w:pPr>
      <w:r w:rsidRPr="00B35D8C">
        <w:rPr>
          <w:rFonts w:ascii="Book Antiqua" w:hAnsi="Book Antiqua"/>
        </w:rPr>
        <w:t>Master Creation Form </w:t>
      </w:r>
      <w:r w:rsidRPr="00B35D8C">
        <w:rPr>
          <w:rFonts w:ascii="Book Antiqua" w:hAnsi="Book Antiqua"/>
          <w:i/>
          <w:iCs/>
        </w:rPr>
        <w:t>(for preference shares)</w:t>
      </w:r>
      <w:r w:rsidRPr="00B35D8C">
        <w:rPr>
          <w:rFonts w:ascii="Book Antiqua" w:hAnsi="Book Antiqua"/>
        </w:rPr>
        <w:t> as per the enclosed format. </w:t>
      </w:r>
      <w:r w:rsidRPr="00B35D8C">
        <w:rPr>
          <w:rFonts w:ascii="Book Antiqua" w:hAnsi="Book Antiqua"/>
        </w:rPr>
        <w:t xml:space="preserve"> </w:t>
      </w:r>
    </w:p>
    <w:p w14:paraId="493E82DF" w14:textId="77777777" w:rsidR="00B35D8C" w:rsidRPr="00B35D8C" w:rsidRDefault="00B35D8C" w:rsidP="00B35D8C">
      <w:pPr>
        <w:numPr>
          <w:ilvl w:val="0"/>
          <w:numId w:val="32"/>
        </w:numPr>
        <w:rPr>
          <w:rFonts w:ascii="Book Antiqua" w:hAnsi="Book Antiqua"/>
        </w:rPr>
      </w:pPr>
      <w:r w:rsidRPr="00B35D8C">
        <w:rPr>
          <w:rFonts w:ascii="Book Antiqua" w:hAnsi="Book Antiqua"/>
        </w:rPr>
        <w:t>Certified true copy of the Shareholders’ Resolution approving the issue of shares.</w:t>
      </w:r>
    </w:p>
    <w:p w14:paraId="7E2F8CA2" w14:textId="77777777" w:rsidR="00B35D8C" w:rsidRPr="00B35D8C" w:rsidRDefault="00B35D8C" w:rsidP="00B35D8C">
      <w:pPr>
        <w:numPr>
          <w:ilvl w:val="0"/>
          <w:numId w:val="32"/>
        </w:numPr>
        <w:rPr>
          <w:rFonts w:ascii="Book Antiqua" w:hAnsi="Book Antiqua"/>
        </w:rPr>
      </w:pPr>
      <w:r w:rsidRPr="00B35D8C">
        <w:rPr>
          <w:rFonts w:ascii="Book Antiqua" w:hAnsi="Book Antiqua"/>
        </w:rPr>
        <w:t>Certified true copy of the Board Resolution for allotment of shares.</w:t>
      </w:r>
    </w:p>
    <w:p w14:paraId="01332B13" w14:textId="77777777" w:rsidR="00B35D8C" w:rsidRPr="00B35D8C" w:rsidRDefault="00B35D8C" w:rsidP="00B35D8C">
      <w:pPr>
        <w:numPr>
          <w:ilvl w:val="0"/>
          <w:numId w:val="32"/>
        </w:numPr>
        <w:rPr>
          <w:rFonts w:ascii="Book Antiqua" w:hAnsi="Book Antiqua"/>
        </w:rPr>
      </w:pPr>
      <w:r w:rsidRPr="00B35D8C">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B35D8C">
        <w:rPr>
          <w:rFonts w:ascii="Book Antiqua" w:hAnsi="Book Antiqua"/>
        </w:rPr>
        <w:t>dematerialised</w:t>
      </w:r>
      <w:proofErr w:type="spellEnd"/>
      <w:r w:rsidRPr="00B35D8C">
        <w:rPr>
          <w:rFonts w:ascii="Book Antiqua" w:hAnsi="Book Antiqua"/>
        </w:rPr>
        <w:t xml:space="preserve"> form and / or </w:t>
      </w:r>
      <w:proofErr w:type="spellStart"/>
      <w:r w:rsidRPr="00B35D8C">
        <w:rPr>
          <w:rFonts w:ascii="Book Antiqua" w:hAnsi="Book Antiqua"/>
        </w:rPr>
        <w:t>despatch</w:t>
      </w:r>
      <w:proofErr w:type="spellEnd"/>
      <w:r w:rsidRPr="00B35D8C">
        <w:rPr>
          <w:rFonts w:ascii="Book Antiqua" w:hAnsi="Book Antiqua"/>
        </w:rPr>
        <w:t xml:space="preserve"> of physical certificates </w:t>
      </w:r>
      <w:r w:rsidRPr="00B35D8C">
        <w:rPr>
          <w:rFonts w:ascii="Book Antiqua" w:hAnsi="Book Antiqua"/>
          <w:i/>
          <w:iCs/>
        </w:rPr>
        <w:t>(Ref. SEBI Circular No. SMDRP/Policy/Cir-15/2001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p>
    <w:p w14:paraId="23083412" w14:textId="77777777" w:rsidR="00B35D8C" w:rsidRPr="00B35D8C" w:rsidRDefault="00B35D8C" w:rsidP="00B35D8C">
      <w:pPr>
        <w:ind w:left="720"/>
        <w:rPr>
          <w:rFonts w:ascii="Book Antiqua" w:hAnsi="Book Antiqua"/>
        </w:rPr>
      </w:pPr>
      <w:r w:rsidRPr="00B35D8C">
        <w:rPr>
          <w:rFonts w:ascii="Book Antiqua" w:hAnsi="Book Antiqua"/>
        </w:rPr>
        <w:t xml:space="preserve">In case the company is unlisted, Copy of Form No. 2 (return of allotment) filed by the company with the Registrar of Companies </w:t>
      </w:r>
      <w:proofErr w:type="spellStart"/>
      <w:r w:rsidRPr="00B35D8C">
        <w:rPr>
          <w:rFonts w:ascii="Book Antiqua" w:hAnsi="Book Antiqua"/>
        </w:rPr>
        <w:t>alongwith</w:t>
      </w:r>
      <w:proofErr w:type="spellEnd"/>
      <w:r w:rsidRPr="00B35D8C">
        <w:rPr>
          <w:rFonts w:ascii="Book Antiqua" w:hAnsi="Book Antiqua"/>
        </w:rPr>
        <w:t xml:space="preserve"> copy of ROC counter receipt.</w:t>
      </w:r>
    </w:p>
    <w:p w14:paraId="0CC26AEA" w14:textId="77777777" w:rsidR="00B35D8C" w:rsidRPr="00B35D8C" w:rsidRDefault="00B35D8C" w:rsidP="00B35D8C">
      <w:pPr>
        <w:numPr>
          <w:ilvl w:val="0"/>
          <w:numId w:val="32"/>
        </w:numPr>
        <w:rPr>
          <w:rFonts w:ascii="Book Antiqua" w:hAnsi="Book Antiqua"/>
        </w:rPr>
      </w:pPr>
      <w:r w:rsidRPr="00B35D8C">
        <w:rPr>
          <w:rFonts w:ascii="Book Antiqua" w:hAnsi="Book Antiqua"/>
        </w:rPr>
        <w:t>Corporate Action Information Form </w:t>
      </w:r>
      <w:r w:rsidRPr="00B35D8C">
        <w:rPr>
          <w:rFonts w:ascii="Book Antiqua" w:hAnsi="Book Antiqua"/>
          <w:i/>
          <w:iCs/>
        </w:rPr>
        <w:t>(for shares)</w:t>
      </w:r>
      <w:r w:rsidRPr="00B35D8C">
        <w:rPr>
          <w:rFonts w:ascii="Book Antiqua" w:hAnsi="Book Antiqua"/>
        </w:rPr>
        <w:t> duly filled in (format enclosed). </w:t>
      </w:r>
      <w:hyperlink r:id="rId5" w:history="1">
        <w:r w:rsidRPr="00B35D8C">
          <w:rPr>
            <w:rStyle w:val="Hyperlink"/>
            <w:rFonts w:ascii="Book Antiqua" w:hAnsi="Book Antiqua"/>
            <w:i/>
            <w:iCs/>
          </w:rPr>
          <w:t>Download</w:t>
        </w:r>
      </w:hyperlink>
    </w:p>
    <w:p w14:paraId="198C3FDB" w14:textId="77777777" w:rsidR="00B35D8C" w:rsidRPr="00B35D8C" w:rsidRDefault="00B35D8C" w:rsidP="00B35D8C">
      <w:pPr>
        <w:numPr>
          <w:ilvl w:val="0"/>
          <w:numId w:val="32"/>
        </w:numPr>
        <w:rPr>
          <w:rFonts w:ascii="Book Antiqua" w:hAnsi="Book Antiqua"/>
        </w:rPr>
      </w:pPr>
      <w:r w:rsidRPr="00B35D8C">
        <w:rPr>
          <w:rFonts w:ascii="Book Antiqua" w:hAnsi="Book Antiqua"/>
        </w:rPr>
        <w:t>Corporate action and Document processing fees.</w:t>
      </w:r>
    </w:p>
    <w:p w14:paraId="347A702A" w14:textId="77777777" w:rsidR="00B35D8C" w:rsidRPr="00B35D8C" w:rsidRDefault="00B35D8C" w:rsidP="00B35D8C">
      <w:pPr>
        <w:numPr>
          <w:ilvl w:val="0"/>
          <w:numId w:val="32"/>
        </w:numPr>
        <w:rPr>
          <w:rFonts w:ascii="Book Antiqua" w:hAnsi="Book Antiqua"/>
        </w:rPr>
      </w:pPr>
      <w:r w:rsidRPr="00B35D8C">
        <w:rPr>
          <w:rFonts w:ascii="Book Antiqua" w:hAnsi="Book Antiqua"/>
        </w:rPr>
        <w:t>Name confirmation letter from RTA</w:t>
      </w:r>
    </w:p>
    <w:p w14:paraId="1EC62F0E" w14:textId="77777777" w:rsidR="00933F41" w:rsidRPr="00DD4D02" w:rsidRDefault="00933F41" w:rsidP="0084655B">
      <w:pPr>
        <w:ind w:left="720"/>
        <w:rPr>
          <w:rFonts w:ascii="Book Antiqua" w:hAnsi="Book Antiqua"/>
        </w:rPr>
      </w:pPr>
    </w:p>
    <w:sectPr w:rsidR="00933F41" w:rsidRPr="00DD4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711A1"/>
    <w:multiLevelType w:val="multilevel"/>
    <w:tmpl w:val="12DA7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2B060E"/>
    <w:multiLevelType w:val="multilevel"/>
    <w:tmpl w:val="D10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11117"/>
    <w:multiLevelType w:val="multilevel"/>
    <w:tmpl w:val="BD6ED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25485"/>
    <w:multiLevelType w:val="multilevel"/>
    <w:tmpl w:val="76CE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F68CA"/>
    <w:multiLevelType w:val="multilevel"/>
    <w:tmpl w:val="9AC85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B306B5"/>
    <w:multiLevelType w:val="multilevel"/>
    <w:tmpl w:val="ED581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8305A9"/>
    <w:multiLevelType w:val="multilevel"/>
    <w:tmpl w:val="8EE2E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D00A66"/>
    <w:multiLevelType w:val="multilevel"/>
    <w:tmpl w:val="257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90504"/>
    <w:multiLevelType w:val="multilevel"/>
    <w:tmpl w:val="4126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64755"/>
    <w:multiLevelType w:val="multilevel"/>
    <w:tmpl w:val="A6DE0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381537"/>
    <w:multiLevelType w:val="multilevel"/>
    <w:tmpl w:val="40AE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C70DE1"/>
    <w:multiLevelType w:val="multilevel"/>
    <w:tmpl w:val="4276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9E2FD4"/>
    <w:multiLevelType w:val="multilevel"/>
    <w:tmpl w:val="4F28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C566A1"/>
    <w:multiLevelType w:val="multilevel"/>
    <w:tmpl w:val="0AE6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D71141"/>
    <w:multiLevelType w:val="multilevel"/>
    <w:tmpl w:val="53A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F2395B"/>
    <w:multiLevelType w:val="multilevel"/>
    <w:tmpl w:val="4C142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341262"/>
    <w:multiLevelType w:val="multilevel"/>
    <w:tmpl w:val="DE7E3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476575"/>
    <w:multiLevelType w:val="multilevel"/>
    <w:tmpl w:val="473AF9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C6490F"/>
    <w:multiLevelType w:val="multilevel"/>
    <w:tmpl w:val="191C8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7E5C03"/>
    <w:multiLevelType w:val="multilevel"/>
    <w:tmpl w:val="3898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5D1F9A"/>
    <w:multiLevelType w:val="multilevel"/>
    <w:tmpl w:val="2D428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7E1311"/>
    <w:multiLevelType w:val="multilevel"/>
    <w:tmpl w:val="324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2F05E9"/>
    <w:multiLevelType w:val="multilevel"/>
    <w:tmpl w:val="C876D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FC78BF"/>
    <w:multiLevelType w:val="multilevel"/>
    <w:tmpl w:val="396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C851E3"/>
    <w:multiLevelType w:val="multilevel"/>
    <w:tmpl w:val="824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6135C9"/>
    <w:multiLevelType w:val="multilevel"/>
    <w:tmpl w:val="2CEC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240869"/>
    <w:multiLevelType w:val="multilevel"/>
    <w:tmpl w:val="8D2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E463C1"/>
    <w:multiLevelType w:val="multilevel"/>
    <w:tmpl w:val="7830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44266D"/>
    <w:multiLevelType w:val="multilevel"/>
    <w:tmpl w:val="AC1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11"/>
  </w:num>
  <w:num w:numId="2" w16cid:durableId="722868288">
    <w:abstractNumId w:val="0"/>
  </w:num>
  <w:num w:numId="3" w16cid:durableId="741492154">
    <w:abstractNumId w:val="31"/>
  </w:num>
  <w:num w:numId="4" w16cid:durableId="845706278">
    <w:abstractNumId w:val="16"/>
  </w:num>
  <w:num w:numId="5" w16cid:durableId="1726415297">
    <w:abstractNumId w:val="17"/>
  </w:num>
  <w:num w:numId="6" w16cid:durableId="592516332">
    <w:abstractNumId w:val="30"/>
  </w:num>
  <w:num w:numId="7" w16cid:durableId="566187340">
    <w:abstractNumId w:val="2"/>
  </w:num>
  <w:num w:numId="8" w16cid:durableId="74791557">
    <w:abstractNumId w:val="26"/>
  </w:num>
  <w:num w:numId="9" w16cid:durableId="1012298126">
    <w:abstractNumId w:val="14"/>
  </w:num>
  <w:num w:numId="10" w16cid:durableId="2009674441">
    <w:abstractNumId w:val="20"/>
  </w:num>
  <w:num w:numId="11" w16cid:durableId="247735413">
    <w:abstractNumId w:val="23"/>
  </w:num>
  <w:num w:numId="12" w16cid:durableId="1389451460">
    <w:abstractNumId w:val="18"/>
  </w:num>
  <w:num w:numId="13" w16cid:durableId="1266035916">
    <w:abstractNumId w:val="19"/>
  </w:num>
  <w:num w:numId="14" w16cid:durableId="127861101">
    <w:abstractNumId w:val="3"/>
  </w:num>
  <w:num w:numId="15" w16cid:durableId="680817699">
    <w:abstractNumId w:val="13"/>
  </w:num>
  <w:num w:numId="16" w16cid:durableId="834998812">
    <w:abstractNumId w:val="28"/>
  </w:num>
  <w:num w:numId="17" w16cid:durableId="572934294">
    <w:abstractNumId w:val="25"/>
  </w:num>
  <w:num w:numId="18" w16cid:durableId="849837394">
    <w:abstractNumId w:val="5"/>
  </w:num>
  <w:num w:numId="19" w16cid:durableId="2033139573">
    <w:abstractNumId w:val="9"/>
  </w:num>
  <w:num w:numId="20" w16cid:durableId="874394307">
    <w:abstractNumId w:val="10"/>
  </w:num>
  <w:num w:numId="21" w16cid:durableId="505024364">
    <w:abstractNumId w:val="29"/>
  </w:num>
  <w:num w:numId="22" w16cid:durableId="1097939936">
    <w:abstractNumId w:val="6"/>
  </w:num>
  <w:num w:numId="23" w16cid:durableId="1545020956">
    <w:abstractNumId w:val="1"/>
  </w:num>
  <w:num w:numId="24" w16cid:durableId="217011407">
    <w:abstractNumId w:val="27"/>
  </w:num>
  <w:num w:numId="25" w16cid:durableId="925381399">
    <w:abstractNumId w:val="12"/>
  </w:num>
  <w:num w:numId="26" w16cid:durableId="189686105">
    <w:abstractNumId w:val="15"/>
  </w:num>
  <w:num w:numId="27" w16cid:durableId="1329092546">
    <w:abstractNumId w:val="7"/>
  </w:num>
  <w:num w:numId="28" w16cid:durableId="1147162011">
    <w:abstractNumId w:val="22"/>
  </w:num>
  <w:num w:numId="29" w16cid:durableId="1792941582">
    <w:abstractNumId w:val="8"/>
  </w:num>
  <w:num w:numId="30" w16cid:durableId="1363750312">
    <w:abstractNumId w:val="21"/>
  </w:num>
  <w:num w:numId="31" w16cid:durableId="967122813">
    <w:abstractNumId w:val="4"/>
  </w:num>
  <w:num w:numId="32" w16cid:durableId="19548978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0203B6"/>
    <w:rsid w:val="002D3DCA"/>
    <w:rsid w:val="003D48A4"/>
    <w:rsid w:val="005742B5"/>
    <w:rsid w:val="00640764"/>
    <w:rsid w:val="00640792"/>
    <w:rsid w:val="00650215"/>
    <w:rsid w:val="0065295A"/>
    <w:rsid w:val="00803B1D"/>
    <w:rsid w:val="0084655B"/>
    <w:rsid w:val="00933F41"/>
    <w:rsid w:val="00AA0C89"/>
    <w:rsid w:val="00B267BE"/>
    <w:rsid w:val="00B35D8C"/>
    <w:rsid w:val="00B90093"/>
    <w:rsid w:val="00BE5383"/>
    <w:rsid w:val="00CF16C0"/>
    <w:rsid w:val="00D82D89"/>
    <w:rsid w:val="00D85A74"/>
    <w:rsid w:val="00DD4D02"/>
    <w:rsid w:val="00EC37D7"/>
    <w:rsid w:val="00F23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ssuer.nsdl.com/docs/Corporate%20Action%20Info%20Form_New.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2</cp:revision>
  <dcterms:created xsi:type="dcterms:W3CDTF">2026-04-27T13:10:00Z</dcterms:created>
  <dcterms:modified xsi:type="dcterms:W3CDTF">2026-04-27T13:10:00Z</dcterms:modified>
</cp:coreProperties>
</file>